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D7" w:rsidRDefault="00A318D7" w:rsidP="00A318D7">
      <w:pPr>
        <w:spacing w:after="0" w:line="240" w:lineRule="auto"/>
        <w:jc w:val="center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  <w:r w:rsidRPr="00A318D7"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  <w:t>4.6. Мероприятия, направленные на работу с социально уязвимыми группами населения</w:t>
      </w:r>
    </w:p>
    <w:p w:rsidR="00A318D7" w:rsidRDefault="00A318D7" w:rsidP="00A318D7">
      <w:pPr>
        <w:spacing w:after="0" w:line="240" w:lineRule="auto"/>
        <w:rPr>
          <w:rFonts w:eastAsia="Times New Roman"/>
          <w:b/>
          <w:bCs/>
          <w:color w:val="000000"/>
          <w:spacing w:val="0"/>
          <w:sz w:val="24"/>
          <w:szCs w:val="24"/>
          <w:lang w:eastAsia="ru-RU"/>
        </w:rPr>
      </w:pPr>
    </w:p>
    <w:p w:rsidR="00A318D7" w:rsidRDefault="00A318D7" w:rsidP="00A318D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pacing w:val="0"/>
          <w:sz w:val="24"/>
          <w:szCs w:val="24"/>
          <w:lang w:eastAsia="ru-RU"/>
        </w:rPr>
        <w:t>Реализована возможность подачи заявки на технологическое присоединение при помощи сервиса «Личный кабинет» на официальном сайте ООО «АСТ» без визита заявителя в офис сетевой организации.</w:t>
      </w:r>
    </w:p>
    <w:p w:rsidR="00A318D7" w:rsidRDefault="00A318D7" w:rsidP="00A318D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pacing w:val="0"/>
          <w:sz w:val="24"/>
          <w:szCs w:val="24"/>
          <w:lang w:eastAsia="ru-RU"/>
        </w:rPr>
        <w:t>Реализовано заочное обслуживание социально уязвимых групп населения с использованием телефонной связи, почтовой связи, сети Интернет.</w:t>
      </w:r>
    </w:p>
    <w:p w:rsidR="00A318D7" w:rsidRPr="00A318D7" w:rsidRDefault="00A318D7" w:rsidP="00A318D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bCs/>
          <w:color w:val="000000"/>
          <w:spacing w:val="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pacing w:val="0"/>
          <w:sz w:val="24"/>
          <w:szCs w:val="24"/>
          <w:lang w:eastAsia="ru-RU"/>
        </w:rPr>
        <w:t>Дистанционная подача заявки на технологическое присоединение, подписание документов по ТП с использованием электронной подписи.</w:t>
      </w:r>
    </w:p>
    <w:p w:rsidR="00493591" w:rsidRDefault="00493591"/>
    <w:sectPr w:rsidR="00493591" w:rsidSect="00A318D7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C84"/>
    <w:multiLevelType w:val="hybridMultilevel"/>
    <w:tmpl w:val="6E1C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4"/>
  <w:displayHorizontalDrawingGridEvery w:val="2"/>
  <w:characterSpacingControl w:val="doNotCompress"/>
  <w:compat/>
  <w:rsids>
    <w:rsidRoot w:val="00A318D7"/>
    <w:rsid w:val="00006147"/>
    <w:rsid w:val="00231E0F"/>
    <w:rsid w:val="0042570C"/>
    <w:rsid w:val="00493591"/>
    <w:rsid w:val="00A318D7"/>
    <w:rsid w:val="00F4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Магадеева</dc:creator>
  <cp:keywords/>
  <dc:description/>
  <cp:lastModifiedBy>Магадеева</cp:lastModifiedBy>
  <cp:revision>3</cp:revision>
  <dcterms:created xsi:type="dcterms:W3CDTF">2022-03-22T04:44:00Z</dcterms:created>
  <dcterms:modified xsi:type="dcterms:W3CDTF">2023-02-17T05:40:00Z</dcterms:modified>
</cp:coreProperties>
</file>